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5029A" w14:textId="0B25235B" w:rsidR="00415422" w:rsidRDefault="00D85FB7" w:rsidP="002E69DF">
      <w:pPr>
        <w:spacing w:before="100" w:beforeAutospacing="1" w:after="300" w:line="240" w:lineRule="auto"/>
        <w:rPr>
          <w:rFonts w:ascii="Arial" w:eastAsia="Times New Roman" w:hAnsi="Arial" w:cs="Arial"/>
          <w:color w:val="444444"/>
          <w:sz w:val="24"/>
          <w:szCs w:val="24"/>
        </w:rPr>
      </w:pPr>
      <w:r w:rsidRPr="00D85FB7">
        <w:rPr>
          <w:rFonts w:ascii="Arial" w:eastAsia="Times New Roman" w:hAnsi="Arial" w:cs="Arial"/>
          <w:color w:val="444444"/>
          <w:sz w:val="24"/>
          <w:szCs w:val="24"/>
        </w:rPr>
        <w:t xml:space="preserve">A complaint can be raised by </w:t>
      </w:r>
      <w:r w:rsidR="002E69DF">
        <w:rPr>
          <w:rFonts w:ascii="Arial" w:eastAsia="Times New Roman" w:hAnsi="Arial" w:cs="Arial"/>
          <w:color w:val="444444"/>
          <w:sz w:val="24"/>
          <w:szCs w:val="24"/>
        </w:rPr>
        <w:t>sending email t</w:t>
      </w:r>
      <w:r w:rsidR="0000063F">
        <w:rPr>
          <w:rFonts w:ascii="Arial" w:eastAsia="Times New Roman" w:hAnsi="Arial" w:cs="Arial"/>
          <w:color w:val="444444"/>
          <w:sz w:val="24"/>
          <w:szCs w:val="24"/>
        </w:rPr>
        <w:t xml:space="preserve">o </w:t>
      </w:r>
      <w:r w:rsidR="0000063F">
        <w:rPr>
          <w:rFonts w:ascii="Segoe UI" w:hAnsi="Segoe UI" w:cs="Segoe UI"/>
          <w:color w:val="212529"/>
          <w:shd w:val="clear" w:color="auto" w:fill="FFFFFF"/>
        </w:rPr>
        <w:t>grievances@silverstream.co.in</w:t>
      </w:r>
    </w:p>
    <w:p w14:paraId="15D1B3ED" w14:textId="77777777" w:rsidR="00D85FB7" w:rsidRPr="00D85FB7" w:rsidRDefault="002E69DF" w:rsidP="002E69DF">
      <w:pPr>
        <w:spacing w:before="100" w:beforeAutospacing="1" w:after="300" w:line="240" w:lineRule="auto"/>
        <w:rPr>
          <w:rFonts w:ascii="Arial" w:eastAsia="Times New Roman" w:hAnsi="Arial" w:cs="Arial"/>
          <w:color w:val="444444"/>
          <w:sz w:val="24"/>
          <w:szCs w:val="24"/>
        </w:rPr>
      </w:pPr>
      <w:r>
        <w:rPr>
          <w:rFonts w:ascii="Arial" w:eastAsia="Times New Roman" w:hAnsi="Arial" w:cs="Arial"/>
          <w:color w:val="444444"/>
          <w:sz w:val="24"/>
          <w:szCs w:val="24"/>
        </w:rPr>
        <w:t xml:space="preserve">Our </w:t>
      </w:r>
      <w:r w:rsidR="00CB5F7F">
        <w:rPr>
          <w:rFonts w:ascii="Arial" w:eastAsia="Times New Roman" w:hAnsi="Arial" w:cs="Arial"/>
          <w:color w:val="444444"/>
          <w:sz w:val="24"/>
          <w:szCs w:val="24"/>
        </w:rPr>
        <w:t xml:space="preserve">dedicated complaint desk </w:t>
      </w:r>
      <w:r>
        <w:rPr>
          <w:rFonts w:ascii="Arial" w:eastAsia="Times New Roman" w:hAnsi="Arial" w:cs="Arial"/>
          <w:color w:val="444444"/>
          <w:sz w:val="24"/>
          <w:szCs w:val="24"/>
        </w:rPr>
        <w:t xml:space="preserve">team shall ensure to </w:t>
      </w:r>
      <w:r w:rsidR="00CB5F7F">
        <w:rPr>
          <w:rFonts w:ascii="Arial" w:eastAsia="Times New Roman" w:hAnsi="Arial" w:cs="Arial"/>
          <w:color w:val="444444"/>
          <w:sz w:val="24"/>
          <w:szCs w:val="24"/>
        </w:rPr>
        <w:t xml:space="preserve">raise the ticket number </w:t>
      </w:r>
      <w:r w:rsidR="008156A9">
        <w:rPr>
          <w:rFonts w:ascii="Arial" w:eastAsia="Times New Roman" w:hAnsi="Arial" w:cs="Arial"/>
          <w:color w:val="444444"/>
          <w:sz w:val="24"/>
          <w:szCs w:val="24"/>
        </w:rPr>
        <w:t xml:space="preserve">within 1 hour </w:t>
      </w:r>
      <w:r w:rsidR="00CB5F7F">
        <w:rPr>
          <w:rFonts w:ascii="Arial" w:eastAsia="Times New Roman" w:hAnsi="Arial" w:cs="Arial"/>
          <w:color w:val="444444"/>
          <w:sz w:val="24"/>
          <w:szCs w:val="24"/>
        </w:rPr>
        <w:t xml:space="preserve">and share with you the ticket number for your easy correspondence purpose. You shall receive </w:t>
      </w:r>
      <w:r>
        <w:rPr>
          <w:rFonts w:ascii="Arial" w:eastAsia="Times New Roman" w:hAnsi="Arial" w:cs="Arial"/>
          <w:color w:val="444444"/>
          <w:sz w:val="24"/>
          <w:szCs w:val="24"/>
        </w:rPr>
        <w:t>an email reply or call back for your query raised or complaint registered with us. The Internal Turn</w:t>
      </w:r>
      <w:r w:rsidR="00CB5F7F">
        <w:rPr>
          <w:rFonts w:ascii="Arial" w:eastAsia="Times New Roman" w:hAnsi="Arial" w:cs="Arial"/>
          <w:color w:val="444444"/>
          <w:sz w:val="24"/>
          <w:szCs w:val="24"/>
        </w:rPr>
        <w:t>-</w:t>
      </w:r>
      <w:r>
        <w:rPr>
          <w:rFonts w:ascii="Arial" w:eastAsia="Times New Roman" w:hAnsi="Arial" w:cs="Arial"/>
          <w:color w:val="444444"/>
          <w:sz w:val="24"/>
          <w:szCs w:val="24"/>
        </w:rPr>
        <w:t>around time for this first response from Broker is within 3 hours or maximum 24 hours.</w:t>
      </w:r>
    </w:p>
    <w:p w14:paraId="28F046BE" w14:textId="77777777" w:rsidR="00D85FB7" w:rsidRPr="00D85FB7" w:rsidRDefault="002E69DF" w:rsidP="002E69DF">
      <w:pPr>
        <w:numPr>
          <w:ilvl w:val="0"/>
          <w:numId w:val="1"/>
        </w:numPr>
        <w:pBdr>
          <w:bottom w:val="dashed" w:sz="6" w:space="4" w:color="CCCCCC"/>
        </w:pBdr>
        <w:spacing w:before="100" w:beforeAutospacing="1" w:after="150" w:line="240" w:lineRule="auto"/>
        <w:ind w:left="567" w:hanging="567"/>
        <w:rPr>
          <w:rFonts w:ascii="Arial" w:eastAsia="Times New Roman" w:hAnsi="Arial" w:cs="Arial"/>
          <w:color w:val="444444"/>
          <w:sz w:val="24"/>
          <w:szCs w:val="24"/>
        </w:rPr>
      </w:pPr>
      <w:r>
        <w:rPr>
          <w:rFonts w:ascii="Arial" w:eastAsia="Times New Roman" w:hAnsi="Arial" w:cs="Arial"/>
          <w:color w:val="444444"/>
          <w:sz w:val="24"/>
          <w:szCs w:val="24"/>
        </w:rPr>
        <w:t>Our first level team shall speak with you or communicate and understand your complaint and query and answer and resolve them immediately if possible.</w:t>
      </w:r>
    </w:p>
    <w:p w14:paraId="24D6B0FB" w14:textId="77777777" w:rsidR="00D85FB7" w:rsidRPr="00D85FB7" w:rsidRDefault="002E69DF" w:rsidP="002E69DF">
      <w:pPr>
        <w:numPr>
          <w:ilvl w:val="0"/>
          <w:numId w:val="1"/>
        </w:numPr>
        <w:pBdr>
          <w:bottom w:val="dashed" w:sz="6" w:space="4" w:color="CCCCCC"/>
        </w:pBdr>
        <w:spacing w:before="100" w:beforeAutospacing="1" w:after="150" w:line="240" w:lineRule="auto"/>
        <w:ind w:left="567" w:hanging="567"/>
        <w:rPr>
          <w:rFonts w:ascii="Arial" w:eastAsia="Times New Roman" w:hAnsi="Arial" w:cs="Arial"/>
          <w:color w:val="444444"/>
          <w:sz w:val="24"/>
          <w:szCs w:val="24"/>
        </w:rPr>
      </w:pPr>
      <w:r>
        <w:rPr>
          <w:rFonts w:ascii="Arial" w:eastAsia="Times New Roman" w:hAnsi="Arial" w:cs="Arial"/>
          <w:color w:val="444444"/>
          <w:sz w:val="24"/>
          <w:szCs w:val="24"/>
        </w:rPr>
        <w:t>If the compliant / query is not getting resolved by the first level team, then they shall escalate to the senior level team immediately and they shall do the needful communication with client for resolution within 6 hours of escalation.</w:t>
      </w:r>
    </w:p>
    <w:p w14:paraId="5B504B5F" w14:textId="77777777" w:rsidR="00D85FB7" w:rsidRDefault="002E69DF" w:rsidP="002E69DF">
      <w:pPr>
        <w:numPr>
          <w:ilvl w:val="0"/>
          <w:numId w:val="1"/>
        </w:numPr>
        <w:pBdr>
          <w:bottom w:val="dashed" w:sz="6" w:space="4" w:color="CCCCCC"/>
        </w:pBdr>
        <w:spacing w:before="100" w:beforeAutospacing="1" w:after="150" w:line="240" w:lineRule="auto"/>
        <w:ind w:left="567" w:hanging="567"/>
        <w:rPr>
          <w:rFonts w:ascii="Arial" w:eastAsia="Times New Roman" w:hAnsi="Arial" w:cs="Arial"/>
          <w:color w:val="444444"/>
          <w:sz w:val="24"/>
          <w:szCs w:val="24"/>
        </w:rPr>
      </w:pPr>
      <w:r>
        <w:rPr>
          <w:rFonts w:ascii="Arial" w:eastAsia="Times New Roman" w:hAnsi="Arial" w:cs="Arial"/>
          <w:color w:val="444444"/>
          <w:sz w:val="24"/>
          <w:szCs w:val="24"/>
        </w:rPr>
        <w:t>If the senior level team is unable to resolve within the given TAT, then the compliant resolution is escalated to the Compliance Office</w:t>
      </w:r>
      <w:bookmarkStart w:id="0" w:name="_GoBack"/>
      <w:bookmarkEnd w:id="0"/>
      <w:r>
        <w:rPr>
          <w:rFonts w:ascii="Arial" w:eastAsia="Times New Roman" w:hAnsi="Arial" w:cs="Arial"/>
          <w:color w:val="444444"/>
          <w:sz w:val="24"/>
          <w:szCs w:val="24"/>
        </w:rPr>
        <w:t xml:space="preserve">r / Director in charge to personally look into client complaint and do the best possible effort to resolve and satisfy the client’s requirements. </w:t>
      </w:r>
    </w:p>
    <w:p w14:paraId="32687293" w14:textId="3DD93299" w:rsidR="00F0746F" w:rsidRPr="00D85FB7" w:rsidRDefault="00F0746F" w:rsidP="00F0746F">
      <w:pPr>
        <w:pBdr>
          <w:bottom w:val="dashed" w:sz="6" w:space="4" w:color="CCCCCC"/>
        </w:pBdr>
        <w:spacing w:before="100" w:beforeAutospacing="1" w:after="150" w:line="240" w:lineRule="auto"/>
        <w:rPr>
          <w:rFonts w:ascii="Arial" w:eastAsia="Times New Roman" w:hAnsi="Arial" w:cs="Arial"/>
          <w:color w:val="444444"/>
          <w:sz w:val="24"/>
          <w:szCs w:val="24"/>
        </w:rPr>
      </w:pPr>
      <w:r>
        <w:rPr>
          <w:rFonts w:ascii="Arial" w:eastAsia="Times New Roman" w:hAnsi="Arial" w:cs="Arial"/>
          <w:color w:val="444444"/>
          <w:sz w:val="24"/>
          <w:szCs w:val="24"/>
        </w:rPr>
        <w:t xml:space="preserve">For Complaints filing on phone, please call us on </w:t>
      </w:r>
      <w:r w:rsidR="0000063F">
        <w:rPr>
          <w:rFonts w:ascii="Arial" w:eastAsia="Times New Roman" w:hAnsi="Arial" w:cs="Arial"/>
          <w:color w:val="444444"/>
          <w:sz w:val="24"/>
          <w:szCs w:val="24"/>
          <w:u w:val="single"/>
        </w:rPr>
        <w:t>02240421000</w:t>
      </w:r>
      <w:r>
        <w:rPr>
          <w:rFonts w:ascii="Arial" w:eastAsia="Times New Roman" w:hAnsi="Arial" w:cs="Arial"/>
          <w:color w:val="444444"/>
          <w:sz w:val="24"/>
          <w:szCs w:val="24"/>
        </w:rPr>
        <w:t>.</w:t>
      </w:r>
      <w:r w:rsidR="00744E4E">
        <w:rPr>
          <w:rFonts w:ascii="Arial" w:eastAsia="Times New Roman" w:hAnsi="Arial" w:cs="Arial"/>
          <w:color w:val="444444"/>
          <w:sz w:val="24"/>
          <w:szCs w:val="24"/>
        </w:rPr>
        <w:t xml:space="preserve"> You may also call us anytime on this number to find the status of your complaint resolution and expected time for resolution.</w:t>
      </w:r>
    </w:p>
    <w:sectPr w:rsidR="00F0746F" w:rsidRPr="00D85FB7" w:rsidSect="002E69DF">
      <w:pgSz w:w="11907" w:h="16839" w:code="9"/>
      <w:pgMar w:top="1296" w:right="1170" w:bottom="72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205BFD"/>
    <w:multiLevelType w:val="multilevel"/>
    <w:tmpl w:val="940AE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B7"/>
    <w:rsid w:val="0000063F"/>
    <w:rsid w:val="002E69DF"/>
    <w:rsid w:val="00415422"/>
    <w:rsid w:val="007135B6"/>
    <w:rsid w:val="00744E4E"/>
    <w:rsid w:val="008156A9"/>
    <w:rsid w:val="008B5AA8"/>
    <w:rsid w:val="009A0813"/>
    <w:rsid w:val="00B62CB7"/>
    <w:rsid w:val="00CB5F7F"/>
    <w:rsid w:val="00CB7AC9"/>
    <w:rsid w:val="00D85FB7"/>
    <w:rsid w:val="00F0746F"/>
    <w:rsid w:val="00F42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E53E5"/>
  <w15:docId w15:val="{3C55403F-4E7B-404B-85D3-A05957F8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5F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85FB7"/>
    <w:rPr>
      <w:color w:val="0000FF"/>
      <w:u w:val="single"/>
    </w:rPr>
  </w:style>
  <w:style w:type="character" w:styleId="Emphasis">
    <w:name w:val="Emphasis"/>
    <w:basedOn w:val="DefaultParagraphFont"/>
    <w:uiPriority w:val="20"/>
    <w:qFormat/>
    <w:rsid w:val="00D85F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877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Pai</dc:creator>
  <cp:lastModifiedBy>user</cp:lastModifiedBy>
  <cp:revision>2</cp:revision>
  <dcterms:created xsi:type="dcterms:W3CDTF">2025-05-14T06:27:00Z</dcterms:created>
  <dcterms:modified xsi:type="dcterms:W3CDTF">2025-05-14T06:27:00Z</dcterms:modified>
</cp:coreProperties>
</file>